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68" w:rsidRDefault="00DE7768" w:rsidP="00DE7768">
      <w:pPr>
        <w:shd w:val="clear" w:color="auto" w:fill="FFFFFF"/>
        <w:spacing w:after="0" w:line="240" w:lineRule="auto"/>
        <w:jc w:val="center"/>
        <w:rPr>
          <w:rFonts w:asciiTheme="majorHAnsi" w:eastAsia="Times New Roman" w:hAnsiTheme="majorHAnsi" w:cstheme="majorHAnsi"/>
          <w:b/>
          <w:color w:val="333333"/>
          <w:sz w:val="28"/>
          <w:szCs w:val="28"/>
          <w:lang w:val="en-US" w:eastAsia="vi-VN"/>
        </w:rPr>
      </w:pPr>
      <w:r w:rsidRPr="00DE7768">
        <w:rPr>
          <w:rFonts w:asciiTheme="majorHAnsi" w:eastAsia="Times New Roman" w:hAnsiTheme="majorHAnsi" w:cstheme="majorHAnsi"/>
          <w:b/>
          <w:color w:val="333333"/>
          <w:sz w:val="28"/>
          <w:szCs w:val="28"/>
          <w:lang w:eastAsia="vi-VN"/>
        </w:rPr>
        <w:t>Mẹ liệt sỹ Lê Thị Nhị ở xã Tân Mỹ Hà ủng hộ 2 triệu đồng vào phòng chống dịch Covid-19</w:t>
      </w:r>
    </w:p>
    <w:p w:rsidR="00DE7768" w:rsidRPr="00DE7768" w:rsidRDefault="00DE7768" w:rsidP="00DE7768">
      <w:pPr>
        <w:shd w:val="clear" w:color="auto" w:fill="FFFFFF"/>
        <w:spacing w:after="0" w:line="240" w:lineRule="auto"/>
        <w:jc w:val="center"/>
        <w:rPr>
          <w:rFonts w:asciiTheme="majorHAnsi" w:eastAsia="Times New Roman" w:hAnsiTheme="majorHAnsi" w:cstheme="majorHAnsi"/>
          <w:b/>
          <w:color w:val="333333"/>
          <w:sz w:val="28"/>
          <w:szCs w:val="28"/>
          <w:lang w:val="en-US" w:eastAsia="vi-VN"/>
        </w:rPr>
      </w:pPr>
    </w:p>
    <w:p w:rsidR="00DE7768" w:rsidRPr="00DE7768" w:rsidRDefault="00DE7768" w:rsidP="00DE7768">
      <w:pPr>
        <w:shd w:val="clear" w:color="auto" w:fill="FFFFFF"/>
        <w:spacing w:after="0" w:line="240" w:lineRule="auto"/>
        <w:rPr>
          <w:rFonts w:asciiTheme="majorHAnsi" w:eastAsia="Times New Roman" w:hAnsiTheme="majorHAnsi" w:cstheme="majorHAnsi"/>
          <w:i/>
          <w:iCs/>
          <w:color w:val="333333"/>
          <w:sz w:val="28"/>
          <w:szCs w:val="28"/>
          <w:lang w:eastAsia="vi-VN"/>
        </w:rPr>
      </w:pPr>
      <w:r w:rsidRPr="00DE7768">
        <w:rPr>
          <w:rFonts w:asciiTheme="majorHAnsi" w:eastAsia="Times New Roman" w:hAnsiTheme="majorHAnsi" w:cstheme="majorHAnsi"/>
          <w:i/>
          <w:iCs/>
          <w:color w:val="333333"/>
          <w:sz w:val="28"/>
          <w:szCs w:val="28"/>
          <w:lang w:eastAsia="vi-VN"/>
        </w:rPr>
        <w:t>Hưởng ứng lời kêu gọi của UBMTTQ xã Tân Mỹ Hà, chung tay phòng chống dịch bệnh Covid-19. Chiều ngày 9/4, đại diện lãnh đạo xã Tân Mỹ Hà đã đón nhận 2 triệu đồng của cụ Lê Thị Nhị ở Thôn Bắc Hà xã Tân Mỹ Hà.</w:t>
      </w:r>
    </w:p>
    <w:p w:rsidR="00DE7768" w:rsidRPr="00DE7768" w:rsidRDefault="00DE7768" w:rsidP="00DE7768">
      <w:pPr>
        <w:shd w:val="clear" w:color="auto" w:fill="FFFFFF"/>
        <w:spacing w:after="150" w:line="240" w:lineRule="auto"/>
        <w:jc w:val="center"/>
        <w:rPr>
          <w:rFonts w:asciiTheme="majorHAnsi" w:eastAsia="Times New Roman" w:hAnsiTheme="majorHAnsi" w:cstheme="majorHAnsi"/>
          <w:color w:val="333333"/>
          <w:sz w:val="28"/>
          <w:szCs w:val="28"/>
          <w:lang w:eastAsia="vi-VN"/>
        </w:rPr>
      </w:pPr>
    </w:p>
    <w:p w:rsidR="00DE7768" w:rsidRPr="00DE7768" w:rsidRDefault="00DE7768" w:rsidP="00DE7768">
      <w:pPr>
        <w:shd w:val="clear" w:color="auto" w:fill="FFFFFF"/>
        <w:spacing w:after="150" w:line="240" w:lineRule="auto"/>
        <w:jc w:val="center"/>
        <w:rPr>
          <w:rFonts w:asciiTheme="majorHAnsi" w:eastAsia="Times New Roman" w:hAnsiTheme="majorHAnsi" w:cstheme="majorHAnsi"/>
          <w:color w:val="333333"/>
          <w:sz w:val="28"/>
          <w:szCs w:val="28"/>
          <w:lang w:eastAsia="vi-VN"/>
        </w:rPr>
      </w:pPr>
      <w:r w:rsidRPr="00DE7768">
        <w:rPr>
          <w:rFonts w:asciiTheme="majorHAnsi" w:eastAsia="Times New Roman" w:hAnsiTheme="majorHAnsi" w:cstheme="majorHAnsi"/>
          <w:i/>
          <w:iCs/>
          <w:color w:val="333333"/>
          <w:sz w:val="28"/>
          <w:szCs w:val="28"/>
          <w:lang w:eastAsia="vi-VN"/>
        </w:rPr>
        <w:t>Mẹ Liệt sỹ Lê Thị Nhị </w:t>
      </w:r>
      <w:r w:rsidRPr="00DE7768">
        <w:rPr>
          <w:rFonts w:ascii="Cambria Math" w:eastAsia="Times New Roman" w:hAnsi="Cambria Math" w:cs="Cambria Math"/>
          <w:i/>
          <w:iCs/>
          <w:color w:val="333333"/>
          <w:sz w:val="28"/>
          <w:szCs w:val="28"/>
          <w:lang w:eastAsia="vi-VN"/>
        </w:rPr>
        <w:t>​</w:t>
      </w:r>
      <w:r w:rsidRPr="00DE7768">
        <w:rPr>
          <w:rFonts w:ascii="Times New Roman" w:eastAsia="Times New Roman" w:hAnsi="Times New Roman" w:cs="Times New Roman"/>
          <w:i/>
          <w:iCs/>
          <w:color w:val="333333"/>
          <w:sz w:val="28"/>
          <w:szCs w:val="28"/>
          <w:lang w:eastAsia="vi-VN"/>
        </w:rPr>
        <w:t> ủ</w:t>
      </w:r>
      <w:r w:rsidRPr="00DE7768">
        <w:rPr>
          <w:rFonts w:asciiTheme="majorHAnsi" w:eastAsia="Times New Roman" w:hAnsiTheme="majorHAnsi" w:cstheme="majorHAnsi"/>
          <w:i/>
          <w:iCs/>
          <w:color w:val="333333"/>
          <w:sz w:val="28"/>
          <w:szCs w:val="28"/>
          <w:lang w:eastAsia="vi-VN"/>
        </w:rPr>
        <w:t>ng h</w:t>
      </w:r>
      <w:r w:rsidRPr="00DE7768">
        <w:rPr>
          <w:rFonts w:ascii="Times New Roman" w:eastAsia="Times New Roman" w:hAnsi="Times New Roman" w:cs="Times New Roman"/>
          <w:i/>
          <w:iCs/>
          <w:color w:val="333333"/>
          <w:sz w:val="28"/>
          <w:szCs w:val="28"/>
          <w:lang w:eastAsia="vi-VN"/>
        </w:rPr>
        <w:t>ộ</w:t>
      </w:r>
      <w:r w:rsidRPr="00DE7768">
        <w:rPr>
          <w:rFonts w:asciiTheme="majorHAnsi" w:eastAsia="Times New Roman" w:hAnsiTheme="majorHAnsi" w:cstheme="majorHAnsi"/>
          <w:i/>
          <w:iCs/>
          <w:color w:val="333333"/>
          <w:sz w:val="28"/>
          <w:szCs w:val="28"/>
          <w:lang w:eastAsia="vi-VN"/>
        </w:rPr>
        <w:t xml:space="preserve"> 2 tri</w:t>
      </w:r>
      <w:r w:rsidRPr="00DE7768">
        <w:rPr>
          <w:rFonts w:ascii="Times New Roman" w:eastAsia="Times New Roman" w:hAnsi="Times New Roman" w:cs="Times New Roman"/>
          <w:i/>
          <w:iCs/>
          <w:color w:val="333333"/>
          <w:sz w:val="28"/>
          <w:szCs w:val="28"/>
          <w:lang w:eastAsia="vi-VN"/>
        </w:rPr>
        <w:t>ệ</w:t>
      </w:r>
      <w:r w:rsidRPr="00DE7768">
        <w:rPr>
          <w:rFonts w:asciiTheme="majorHAnsi" w:eastAsia="Times New Roman" w:hAnsiTheme="majorHAnsi" w:cstheme="majorHAnsi"/>
          <w:i/>
          <w:iCs/>
          <w:color w:val="333333"/>
          <w:sz w:val="28"/>
          <w:szCs w:val="28"/>
          <w:lang w:eastAsia="vi-VN"/>
        </w:rPr>
        <w:t xml:space="preserve">u </w:t>
      </w:r>
      <w:r w:rsidRPr="00DE7768">
        <w:rPr>
          <w:rFonts w:ascii="Times New Roman" w:eastAsia="Times New Roman" w:hAnsi="Times New Roman" w:cs="Times New Roman"/>
          <w:i/>
          <w:iCs/>
          <w:color w:val="333333"/>
          <w:sz w:val="28"/>
          <w:szCs w:val="28"/>
          <w:lang w:eastAsia="vi-VN"/>
        </w:rPr>
        <w:t>đồ</w:t>
      </w:r>
      <w:r w:rsidRPr="00DE7768">
        <w:rPr>
          <w:rFonts w:asciiTheme="majorHAnsi" w:eastAsia="Times New Roman" w:hAnsiTheme="majorHAnsi" w:cstheme="majorHAnsi"/>
          <w:i/>
          <w:iCs/>
          <w:color w:val="333333"/>
          <w:sz w:val="28"/>
          <w:szCs w:val="28"/>
          <w:lang w:eastAsia="vi-VN"/>
        </w:rPr>
        <w:t>ng ph</w:t>
      </w:r>
      <w:r w:rsidRPr="00DE7768">
        <w:rPr>
          <w:rFonts w:ascii="Times New Roman" w:eastAsia="Times New Roman" w:hAnsi="Times New Roman" w:cs="Times New Roman"/>
          <w:i/>
          <w:iCs/>
          <w:color w:val="333333"/>
          <w:sz w:val="28"/>
          <w:szCs w:val="28"/>
          <w:lang w:eastAsia="vi-VN"/>
        </w:rPr>
        <w:t>ò</w:t>
      </w:r>
      <w:r w:rsidRPr="00DE7768">
        <w:rPr>
          <w:rFonts w:asciiTheme="majorHAnsi" w:eastAsia="Times New Roman" w:hAnsiTheme="majorHAnsi" w:cstheme="majorHAnsi"/>
          <w:i/>
          <w:iCs/>
          <w:color w:val="333333"/>
          <w:sz w:val="28"/>
          <w:szCs w:val="28"/>
          <w:lang w:eastAsia="vi-VN"/>
        </w:rPr>
        <w:t>ng ch</w:t>
      </w:r>
      <w:r w:rsidRPr="00DE7768">
        <w:rPr>
          <w:rFonts w:ascii="Times New Roman" w:eastAsia="Times New Roman" w:hAnsi="Times New Roman" w:cs="Times New Roman"/>
          <w:i/>
          <w:iCs/>
          <w:color w:val="333333"/>
          <w:sz w:val="28"/>
          <w:szCs w:val="28"/>
          <w:lang w:eastAsia="vi-VN"/>
        </w:rPr>
        <w:t>ố</w:t>
      </w:r>
      <w:r w:rsidRPr="00DE7768">
        <w:rPr>
          <w:rFonts w:asciiTheme="majorHAnsi" w:eastAsia="Times New Roman" w:hAnsiTheme="majorHAnsi" w:cstheme="majorHAnsi"/>
          <w:i/>
          <w:iCs/>
          <w:color w:val="333333"/>
          <w:sz w:val="28"/>
          <w:szCs w:val="28"/>
          <w:lang w:eastAsia="vi-VN"/>
        </w:rPr>
        <w:t>ng</w:t>
      </w:r>
      <w:r w:rsidRPr="00DE7768">
        <w:rPr>
          <w:rFonts w:ascii="Times New Roman" w:eastAsia="Times New Roman" w:hAnsi="Times New Roman" w:cs="Times New Roman"/>
          <w:i/>
          <w:iCs/>
          <w:color w:val="333333"/>
          <w:sz w:val="28"/>
          <w:szCs w:val="28"/>
          <w:lang w:eastAsia="vi-VN"/>
        </w:rPr>
        <w:t> </w:t>
      </w:r>
      <w:r w:rsidRPr="00DE7768">
        <w:rPr>
          <w:rFonts w:asciiTheme="majorHAnsi" w:eastAsia="Times New Roman" w:hAnsiTheme="majorHAnsi" w:cstheme="majorHAnsi"/>
          <w:i/>
          <w:iCs/>
          <w:color w:val="333333"/>
          <w:sz w:val="28"/>
          <w:szCs w:val="28"/>
          <w:lang w:eastAsia="vi-VN"/>
        </w:rPr>
        <w:t>Covid-19</w:t>
      </w:r>
    </w:p>
    <w:p w:rsidR="00DE7768" w:rsidRPr="00DE7768" w:rsidRDefault="00DE7768" w:rsidP="00DE7768">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DE7768">
        <w:rPr>
          <w:rFonts w:asciiTheme="majorHAnsi" w:eastAsia="Times New Roman" w:hAnsiTheme="majorHAnsi" w:cstheme="majorHAnsi"/>
          <w:color w:val="333333"/>
          <w:sz w:val="28"/>
          <w:szCs w:val="28"/>
          <w:lang w:eastAsia="vi-VN"/>
        </w:rPr>
        <w:t>Cụ Lê Thị Nhị là mẹ liệt sỹ, năm nay đã 98 tuổi, sức khỏe yếu, đi lại khó khăn. Nhưng qua các phương tiện thông tin đại chúng được biết hiện nay dịch Covid-19 đang diến biến hết sức phức tạp, để góp phần chung sức cùng toàn Đảng, toàn dân phòng chống dịch. Cụ Lê Thị Nhị, đã ủng hộ 2 triệu đồng vào Quỹ phòng chống dịch Covid-19 của xã. Số tiền này được cụ dành dụm tích góp từ tiền quà biếu, mừng tuổi của các con cháu và mọi người. Tiếp nhận số tiền tại nhà Cụ Lê Thị Nhị, đồng chí Nguyễn Hồng Quân, Bí thư Đảng ủy xã Tân Mỹ Hà đã cảm ơn, kính chúc Cụ sống vui, thượng thọ. Trân trọng những nghĩa cử cao đẹp của Cụ ủng hộ cho quỹ phòng chống dịch Covid-19 của xã. Đây sẽ là nguồn động viên cho những người tuyến đầu chống dịch và cổ vũ tinh thần cho con cháu cũng như người dân có trách nhiệm ý thức hơn trong việc chung tay, chung sức đẩy lùi dịch bệnh Covid-19.</w:t>
      </w:r>
    </w:p>
    <w:p w:rsidR="00DE7768" w:rsidRPr="00DE7768" w:rsidRDefault="00DE7768" w:rsidP="00DE7768">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DE7768">
        <w:rPr>
          <w:rFonts w:asciiTheme="majorHAnsi" w:eastAsia="Times New Roman" w:hAnsiTheme="majorHAnsi" w:cstheme="majorHAnsi"/>
          <w:color w:val="333333"/>
          <w:sz w:val="28"/>
          <w:szCs w:val="28"/>
          <w:lang w:eastAsia="vi-VN"/>
        </w:rPr>
        <w:t xml:space="preserve">Được biết đến thời điểm này qua lời kêu gọi của UBMTTQ xã Tân Mỹ Hà, chung tay phòng chống dịch bệnh Covid-19, toàn xã đã đóng góp được 63 triệu đồng tiền </w:t>
      </w:r>
      <w:bookmarkStart w:id="0" w:name="_GoBack"/>
      <w:bookmarkEnd w:id="0"/>
      <w:r w:rsidRPr="00DE7768">
        <w:rPr>
          <w:rFonts w:asciiTheme="majorHAnsi" w:eastAsia="Times New Roman" w:hAnsiTheme="majorHAnsi" w:cstheme="majorHAnsi"/>
          <w:color w:val="333333"/>
          <w:sz w:val="28"/>
          <w:szCs w:val="28"/>
          <w:lang w:eastAsia="vi-VN"/>
        </w:rPr>
        <w:t>mặt và các loại nhu yếu phẩm khác từ nhân dân.</w:t>
      </w:r>
    </w:p>
    <w:p w:rsidR="00DE7768" w:rsidRPr="00DE7768" w:rsidRDefault="00DE7768" w:rsidP="00DE7768">
      <w:pPr>
        <w:shd w:val="clear" w:color="auto" w:fill="FFFFFF"/>
        <w:spacing w:after="150" w:line="240" w:lineRule="auto"/>
        <w:jc w:val="right"/>
        <w:rPr>
          <w:rFonts w:asciiTheme="majorHAnsi" w:eastAsia="Times New Roman" w:hAnsiTheme="majorHAnsi" w:cstheme="majorHAnsi"/>
          <w:color w:val="333333"/>
          <w:sz w:val="28"/>
          <w:szCs w:val="28"/>
          <w:lang w:eastAsia="vi-VN"/>
        </w:rPr>
      </w:pPr>
      <w:r w:rsidRPr="00DE7768">
        <w:rPr>
          <w:rFonts w:asciiTheme="majorHAnsi" w:eastAsia="Times New Roman" w:hAnsiTheme="majorHAnsi" w:cstheme="majorHAnsi"/>
          <w:b/>
          <w:bCs/>
          <w:color w:val="333333"/>
          <w:sz w:val="28"/>
          <w:szCs w:val="28"/>
          <w:lang w:eastAsia="vi-VN"/>
        </w:rPr>
        <w:t>Khả Sơn</w:t>
      </w:r>
    </w:p>
    <w:p w:rsidR="00DC5750" w:rsidRPr="00DE7768" w:rsidRDefault="00DC5750">
      <w:pPr>
        <w:rPr>
          <w:rFonts w:asciiTheme="majorHAnsi" w:hAnsiTheme="majorHAnsi" w:cstheme="majorHAnsi"/>
          <w:sz w:val="28"/>
          <w:szCs w:val="28"/>
        </w:rPr>
      </w:pPr>
    </w:p>
    <w:sectPr w:rsidR="00DC5750" w:rsidRPr="00DE7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68"/>
    <w:rsid w:val="00DC5750"/>
    <w:rsid w:val="00DE77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76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DE7768"/>
    <w:rPr>
      <w:i/>
      <w:iCs/>
    </w:rPr>
  </w:style>
  <w:style w:type="character" w:styleId="Strong">
    <w:name w:val="Strong"/>
    <w:basedOn w:val="DefaultParagraphFont"/>
    <w:uiPriority w:val="22"/>
    <w:qFormat/>
    <w:rsid w:val="00DE7768"/>
    <w:rPr>
      <w:b/>
      <w:bCs/>
    </w:rPr>
  </w:style>
  <w:style w:type="paragraph" w:styleId="BalloonText">
    <w:name w:val="Balloon Text"/>
    <w:basedOn w:val="Normal"/>
    <w:link w:val="BalloonTextChar"/>
    <w:uiPriority w:val="99"/>
    <w:semiHidden/>
    <w:unhideWhenUsed/>
    <w:rsid w:val="00DE7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7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76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DE7768"/>
    <w:rPr>
      <w:i/>
      <w:iCs/>
    </w:rPr>
  </w:style>
  <w:style w:type="character" w:styleId="Strong">
    <w:name w:val="Strong"/>
    <w:basedOn w:val="DefaultParagraphFont"/>
    <w:uiPriority w:val="22"/>
    <w:qFormat/>
    <w:rsid w:val="00DE7768"/>
    <w:rPr>
      <w:b/>
      <w:bCs/>
    </w:rPr>
  </w:style>
  <w:style w:type="paragraph" w:styleId="BalloonText">
    <w:name w:val="Balloon Text"/>
    <w:basedOn w:val="Normal"/>
    <w:link w:val="BalloonTextChar"/>
    <w:uiPriority w:val="99"/>
    <w:semiHidden/>
    <w:unhideWhenUsed/>
    <w:rsid w:val="00DE7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288893">
      <w:bodyDiv w:val="1"/>
      <w:marLeft w:val="0"/>
      <w:marRight w:val="0"/>
      <w:marTop w:val="0"/>
      <w:marBottom w:val="0"/>
      <w:divBdr>
        <w:top w:val="none" w:sz="0" w:space="0" w:color="auto"/>
        <w:left w:val="none" w:sz="0" w:space="0" w:color="auto"/>
        <w:bottom w:val="none" w:sz="0" w:space="0" w:color="auto"/>
        <w:right w:val="none" w:sz="0" w:space="0" w:color="auto"/>
      </w:divBdr>
      <w:divsChild>
        <w:div w:id="51999770">
          <w:marLeft w:val="0"/>
          <w:marRight w:val="0"/>
          <w:marTop w:val="0"/>
          <w:marBottom w:val="0"/>
          <w:divBdr>
            <w:top w:val="none" w:sz="0" w:space="0" w:color="auto"/>
            <w:left w:val="none" w:sz="0" w:space="0" w:color="auto"/>
            <w:bottom w:val="none" w:sz="0" w:space="0" w:color="auto"/>
            <w:right w:val="none" w:sz="0" w:space="0" w:color="auto"/>
          </w:divBdr>
        </w:div>
        <w:div w:id="1517113012">
          <w:marLeft w:val="0"/>
          <w:marRight w:val="0"/>
          <w:marTop w:val="0"/>
          <w:marBottom w:val="0"/>
          <w:divBdr>
            <w:top w:val="none" w:sz="0" w:space="0" w:color="auto"/>
            <w:left w:val="none" w:sz="0" w:space="0" w:color="auto"/>
            <w:bottom w:val="none" w:sz="0" w:space="0" w:color="auto"/>
            <w:right w:val="none" w:sz="0" w:space="0" w:color="auto"/>
          </w:divBdr>
          <w:divsChild>
            <w:div w:id="1043363571">
              <w:marLeft w:val="0"/>
              <w:marRight w:val="0"/>
              <w:marTop w:val="0"/>
              <w:marBottom w:val="0"/>
              <w:divBdr>
                <w:top w:val="none" w:sz="0" w:space="0" w:color="auto"/>
                <w:left w:val="none" w:sz="0" w:space="0" w:color="auto"/>
                <w:bottom w:val="none" w:sz="0" w:space="0" w:color="auto"/>
                <w:right w:val="none" w:sz="0" w:space="0" w:color="auto"/>
              </w:divBdr>
            </w:div>
            <w:div w:id="17091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449D1-3753-4403-978C-3981E90A82F0}"/>
</file>

<file path=customXml/itemProps2.xml><?xml version="1.0" encoding="utf-8"?>
<ds:datastoreItem xmlns:ds="http://schemas.openxmlformats.org/officeDocument/2006/customXml" ds:itemID="{5FAF7A48-DFF4-452A-B50B-D92343026F00}"/>
</file>

<file path=customXml/itemProps3.xml><?xml version="1.0" encoding="utf-8"?>
<ds:datastoreItem xmlns:ds="http://schemas.openxmlformats.org/officeDocument/2006/customXml" ds:itemID="{AB5F603B-4E23-475A-B956-33329D15CD6C}"/>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HoangLan</cp:lastModifiedBy>
  <cp:revision>1</cp:revision>
  <dcterms:created xsi:type="dcterms:W3CDTF">2020-04-13T01:51:00Z</dcterms:created>
  <dcterms:modified xsi:type="dcterms:W3CDTF">2020-04-13T01:54:00Z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